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DA" w:rsidRPr="005623DA" w:rsidRDefault="005623DA" w:rsidP="005623DA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876" w:right="18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5623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</w:rPr>
        <w:t>Аналитическая справка</w:t>
      </w:r>
    </w:p>
    <w:p w:rsidR="00482F8D" w:rsidRDefault="005623DA" w:rsidP="005623DA">
      <w:pPr>
        <w:shd w:val="clear" w:color="auto" w:fill="FFFFFF"/>
        <w:spacing w:after="0" w:line="240" w:lineRule="auto"/>
        <w:ind w:left="1880"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2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организации развивающей предметно-пространственной среды в группах 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880" w:right="1810"/>
        <w:jc w:val="center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МБДОУ </w:t>
      </w:r>
      <w:proofErr w:type="spellStart"/>
      <w:r w:rsidR="00482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Б-Косульский</w:t>
      </w:r>
      <w:proofErr w:type="spellEnd"/>
      <w:r w:rsidR="00482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детский сад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 xml:space="preserve">В соответствии с основными задачами годового плана воспитательно-образовательной работы </w:t>
      </w:r>
      <w:proofErr w:type="gramStart"/>
      <w:r w:rsidRPr="005623DA">
        <w:rPr>
          <w:rFonts w:ascii="Times New Roman" w:eastAsia="Times New Roman" w:hAnsi="Times New Roman" w:cs="Times New Roman"/>
          <w:color w:val="000000"/>
        </w:rPr>
        <w:t>на был</w:t>
      </w:r>
      <w:proofErr w:type="gramEnd"/>
      <w:r w:rsidRPr="005623DA">
        <w:rPr>
          <w:rFonts w:ascii="Times New Roman" w:eastAsia="Times New Roman" w:hAnsi="Times New Roman" w:cs="Times New Roman"/>
          <w:color w:val="000000"/>
        </w:rPr>
        <w:t xml:space="preserve"> проведен мониторинг развивающей предметно-простра</w:t>
      </w:r>
      <w:r w:rsidR="00482F8D">
        <w:rPr>
          <w:rFonts w:ascii="Times New Roman" w:eastAsia="Times New Roman" w:hAnsi="Times New Roman" w:cs="Times New Roman"/>
          <w:color w:val="000000"/>
        </w:rPr>
        <w:t xml:space="preserve">нственной среды МБДОУ </w:t>
      </w:r>
      <w:proofErr w:type="spellStart"/>
      <w:r w:rsidR="00482F8D">
        <w:rPr>
          <w:rFonts w:ascii="Times New Roman" w:eastAsia="Times New Roman" w:hAnsi="Times New Roman" w:cs="Times New Roman"/>
          <w:color w:val="000000"/>
        </w:rPr>
        <w:t>Б-Косульский</w:t>
      </w:r>
      <w:proofErr w:type="spellEnd"/>
      <w:r w:rsidR="00482F8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82F8D">
        <w:rPr>
          <w:rFonts w:ascii="Times New Roman" w:eastAsia="Times New Roman" w:hAnsi="Times New Roman" w:cs="Times New Roman"/>
          <w:color w:val="000000"/>
        </w:rPr>
        <w:t>детсеий</w:t>
      </w:r>
      <w:proofErr w:type="spellEnd"/>
      <w:r w:rsidR="00482F8D">
        <w:rPr>
          <w:rFonts w:ascii="Times New Roman" w:eastAsia="Times New Roman" w:hAnsi="Times New Roman" w:cs="Times New Roman"/>
          <w:color w:val="000000"/>
        </w:rPr>
        <w:t xml:space="preserve"> сад</w:t>
      </w:r>
      <w:r w:rsidRPr="005623DA">
        <w:rPr>
          <w:rFonts w:ascii="Times New Roman" w:eastAsia="Times New Roman" w:hAnsi="Times New Roman" w:cs="Times New Roman"/>
          <w:color w:val="000000"/>
        </w:rPr>
        <w:t>.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Цель: определить состояние предметно-развивающей среды групп ДОУ, в соответствии с требованиями ФГОС, соблюдением санитарных норм.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758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Задачи:</w:t>
      </w:r>
    </w:p>
    <w:p w:rsidR="005623DA" w:rsidRPr="005623DA" w:rsidRDefault="005623DA" w:rsidP="005623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5623DA" w:rsidRPr="005623DA" w:rsidRDefault="005623DA" w:rsidP="005623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:rsidR="005623DA" w:rsidRDefault="005623DA" w:rsidP="005623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 xml:space="preserve">Проанализировать интеграцию в РППС ОП </w:t>
      </w:r>
      <w:proofErr w:type="gramStart"/>
      <w:r w:rsidRPr="005623DA">
        <w:rPr>
          <w:rFonts w:ascii="Times New Roman" w:eastAsia="Times New Roman" w:hAnsi="Times New Roman" w:cs="Times New Roman"/>
          <w:color w:val="000000"/>
        </w:rPr>
        <w:t>ДО</w:t>
      </w:r>
      <w:proofErr w:type="gramEnd"/>
      <w:r w:rsidRPr="005623DA">
        <w:rPr>
          <w:rFonts w:ascii="Times New Roman" w:eastAsia="Times New Roman" w:hAnsi="Times New Roman" w:cs="Times New Roman"/>
          <w:color w:val="000000"/>
        </w:rPr>
        <w:t xml:space="preserve"> по ОО: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5623DA" w:rsidRPr="00482F8D" w:rsidRDefault="005623DA" w:rsidP="00482F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</w:rPr>
      </w:pPr>
      <w:r w:rsidRPr="00482F8D">
        <w:rPr>
          <w:rFonts w:ascii="Times New Roman" w:eastAsia="Times New Roman" w:hAnsi="Times New Roman" w:cs="Times New Roman"/>
          <w:color w:val="000000"/>
        </w:rPr>
        <w:t>Проявление новаторства, развитие нестандартных подходов в создании среды. Критерии оценки:</w:t>
      </w:r>
    </w:p>
    <w:p w:rsidR="005623DA" w:rsidRPr="005623DA" w:rsidRDefault="005623DA" w:rsidP="005623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8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 xml:space="preserve">Создание комфортных и безопасных условий. Соответствие требованиям ОТ и ТБ, </w:t>
      </w:r>
      <w:proofErr w:type="spellStart"/>
      <w:r w:rsidRPr="005623DA">
        <w:rPr>
          <w:rFonts w:ascii="Times New Roman" w:eastAsia="Times New Roman" w:hAnsi="Times New Roman" w:cs="Times New Roman"/>
          <w:color w:val="000000"/>
        </w:rPr>
        <w:t>СанПиН</w:t>
      </w:r>
      <w:proofErr w:type="spellEnd"/>
      <w:r w:rsidRPr="005623DA">
        <w:rPr>
          <w:rFonts w:ascii="Times New Roman" w:eastAsia="Times New Roman" w:hAnsi="Times New Roman" w:cs="Times New Roman"/>
          <w:color w:val="000000"/>
        </w:rPr>
        <w:t>.</w:t>
      </w:r>
    </w:p>
    <w:p w:rsidR="005623DA" w:rsidRPr="005623DA" w:rsidRDefault="005623DA" w:rsidP="005623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8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Эстетичное оформление помещений, игр и пособий.</w:t>
      </w:r>
    </w:p>
    <w:p w:rsidR="005623DA" w:rsidRPr="00482F8D" w:rsidRDefault="005623DA" w:rsidP="00482F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92" w:right="1422" w:firstLine="566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Наполняемость        центров        в       </w:t>
      </w:r>
      <w:r w:rsidR="00482F8D">
        <w:rPr>
          <w:rFonts w:ascii="Times New Roman" w:eastAsia="Times New Roman" w:hAnsi="Times New Roman" w:cs="Times New Roman"/>
          <w:color w:val="000000"/>
        </w:rPr>
        <w:t xml:space="preserve"> соответствие         </w:t>
      </w:r>
      <w:r w:rsidRPr="00482F8D">
        <w:rPr>
          <w:rFonts w:ascii="Times New Roman" w:eastAsia="Times New Roman" w:hAnsi="Times New Roman" w:cs="Times New Roman"/>
          <w:color w:val="000000"/>
        </w:rPr>
        <w:t>с        возрастом        детей и требованиям образовательной программы ДОУ.</w:t>
      </w:r>
    </w:p>
    <w:p w:rsidR="005623DA" w:rsidRPr="005623DA" w:rsidRDefault="005623DA" w:rsidP="005623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8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Соответствие размещения игрового оборудования требованиям ФГОС.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firstLine="540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В ходе мониторинга развивающей предметно-пространственной среды были использованы следующие методы:</w:t>
      </w:r>
    </w:p>
    <w:p w:rsidR="005623DA" w:rsidRPr="005623DA" w:rsidRDefault="005623DA" w:rsidP="005623DA">
      <w:pPr>
        <w:numPr>
          <w:ilvl w:val="0"/>
          <w:numId w:val="3"/>
        </w:numPr>
        <w:shd w:val="clear" w:color="auto" w:fill="FFFFFF"/>
        <w:spacing w:before="24" w:after="24" w:line="240" w:lineRule="auto"/>
        <w:ind w:left="192" w:right="120" w:firstLine="566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:rsidR="005623DA" w:rsidRPr="005623DA" w:rsidRDefault="005623DA" w:rsidP="005623DA">
      <w:pPr>
        <w:numPr>
          <w:ilvl w:val="0"/>
          <w:numId w:val="3"/>
        </w:numPr>
        <w:shd w:val="clear" w:color="auto" w:fill="FFFFFF"/>
        <w:spacing w:before="24" w:after="24" w:line="240" w:lineRule="auto"/>
        <w:ind w:left="192" w:right="120" w:firstLine="548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:rsidR="005623DA" w:rsidRPr="005623DA" w:rsidRDefault="005623DA" w:rsidP="005623DA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90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5623DA">
        <w:rPr>
          <w:rFonts w:ascii="Times New Roman" w:eastAsia="Times New Roman" w:hAnsi="Times New Roman" w:cs="Times New Roman"/>
          <w:b/>
          <w:bCs/>
          <w:color w:val="000000"/>
          <w:kern w:val="36"/>
        </w:rPr>
        <w:t>На основании проведенного мониторинга можно констатировать следующее: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 xml:space="preserve">Созданная        развивающая        предметно-пространственная        среда        учитывает        особенности реализуемой в ДОУ ООП </w:t>
      </w:r>
      <w:proofErr w:type="gramStart"/>
      <w:r w:rsidRPr="005623DA">
        <w:rPr>
          <w:rFonts w:ascii="Times New Roman" w:eastAsia="Times New Roman" w:hAnsi="Times New Roman" w:cs="Times New Roman"/>
          <w:color w:val="000000"/>
        </w:rPr>
        <w:t>ДО</w:t>
      </w:r>
      <w:proofErr w:type="gramEnd"/>
      <w:r w:rsidRPr="005623DA">
        <w:rPr>
          <w:rFonts w:ascii="Times New Roman" w:eastAsia="Times New Roman" w:hAnsi="Times New Roman" w:cs="Times New Roman"/>
          <w:color w:val="000000"/>
        </w:rPr>
        <w:t>.</w:t>
      </w:r>
    </w:p>
    <w:p w:rsidR="005623DA" w:rsidRPr="005623DA" w:rsidRDefault="00482F8D" w:rsidP="005623DA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учреждении 3</w:t>
      </w:r>
      <w:r w:rsidR="005623DA" w:rsidRPr="005623DA">
        <w:rPr>
          <w:rFonts w:ascii="Times New Roman" w:eastAsia="Times New Roman" w:hAnsi="Times New Roman" w:cs="Times New Roman"/>
          <w:color w:val="000000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</w:rPr>
        <w:t>ы</w:t>
      </w:r>
      <w:r w:rsidR="005623DA" w:rsidRPr="005623DA">
        <w:rPr>
          <w:rFonts w:ascii="Times New Roman" w:eastAsia="Times New Roman" w:hAnsi="Times New Roman" w:cs="Times New Roman"/>
          <w:color w:val="000000"/>
        </w:rPr>
        <w:t>, совмещенный физкультурный и музыкальный зал, кабинеты сп</w:t>
      </w:r>
      <w:r>
        <w:rPr>
          <w:rFonts w:ascii="Times New Roman" w:eastAsia="Times New Roman" w:hAnsi="Times New Roman" w:cs="Times New Roman"/>
          <w:color w:val="000000"/>
        </w:rPr>
        <w:t>ециалистов</w:t>
      </w:r>
      <w:r w:rsidR="005623DA" w:rsidRPr="005623DA">
        <w:rPr>
          <w:rFonts w:ascii="Times New Roman" w:eastAsia="Times New Roman" w:hAnsi="Times New Roman" w:cs="Times New Roman"/>
          <w:color w:val="000000"/>
        </w:rPr>
        <w:t>. Имеется достаточное количество современных развивающих пособий и игрушек.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Все групповые помещения соответствуют соотношению и условно делятся на 3 сектора: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0" w:firstLine="76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-сектор активной деятельности (50%): центр двигательной деятельности, центр музыкально- театрализованной деятельности, игровые центры;</w:t>
      </w:r>
    </w:p>
    <w:p w:rsidR="005623DA" w:rsidRPr="005623DA" w:rsidRDefault="005623DA" w:rsidP="005623DA">
      <w:pPr>
        <w:numPr>
          <w:ilvl w:val="0"/>
          <w:numId w:val="4"/>
        </w:numPr>
        <w:shd w:val="clear" w:color="auto" w:fill="FFFFFF"/>
        <w:spacing w:before="24" w:after="24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сектор спокойной деятельности (20%) центр художественной литературы, центр природы, центр отдыха;</w:t>
      </w:r>
    </w:p>
    <w:p w:rsidR="005623DA" w:rsidRPr="005623DA" w:rsidRDefault="005623DA" w:rsidP="005623DA">
      <w:pPr>
        <w:numPr>
          <w:ilvl w:val="0"/>
          <w:numId w:val="4"/>
        </w:numPr>
        <w:shd w:val="clear" w:color="auto" w:fill="FFFFFF"/>
        <w:spacing w:before="24" w:after="24" w:line="240" w:lineRule="auto"/>
        <w:ind w:left="192" w:right="120" w:firstLine="66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рабочий сектор (30%) познавательно-исследовательской деятельности, центр продуктивной деятельности.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 xml:space="preserve">В построении развивающей среды в ДОУ педагоги руководствовались принципами, обозначенными в ФГОС </w:t>
      </w:r>
      <w:proofErr w:type="gramStart"/>
      <w:r w:rsidRPr="005623DA">
        <w:rPr>
          <w:rFonts w:ascii="Times New Roman" w:eastAsia="Times New Roman" w:hAnsi="Times New Roman" w:cs="Times New Roman"/>
          <w:color w:val="000000"/>
        </w:rPr>
        <w:t>ДО</w:t>
      </w:r>
      <w:proofErr w:type="gramEnd"/>
      <w:r w:rsidRPr="005623DA">
        <w:rPr>
          <w:rFonts w:ascii="Times New Roman" w:eastAsia="Times New Roman" w:hAnsi="Times New Roman" w:cs="Times New Roman"/>
          <w:color w:val="000000"/>
        </w:rPr>
        <w:t xml:space="preserve">. 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5623DA">
        <w:rPr>
          <w:rFonts w:ascii="Times New Roman" w:eastAsia="Times New Roman" w:hAnsi="Times New Roman" w:cs="Times New Roman"/>
          <w:color w:val="000000"/>
        </w:rPr>
        <w:t>трансформируемости</w:t>
      </w:r>
      <w:proofErr w:type="spellEnd"/>
      <w:r w:rsidRPr="005623D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5623DA">
        <w:rPr>
          <w:rFonts w:ascii="Times New Roman" w:eastAsia="Times New Roman" w:hAnsi="Times New Roman" w:cs="Times New Roman"/>
          <w:color w:val="000000"/>
        </w:rPr>
        <w:t>полифункциональности</w:t>
      </w:r>
      <w:proofErr w:type="spellEnd"/>
      <w:r w:rsidRPr="005623DA">
        <w:rPr>
          <w:rFonts w:ascii="Times New Roman" w:eastAsia="Times New Roman" w:hAnsi="Times New Roman" w:cs="Times New Roman"/>
          <w:color w:val="000000"/>
        </w:rPr>
        <w:t xml:space="preserve"> материалов, вариативности среды, доступности, безопасности.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НАСЫЩЕННОСТЬ СРЕДЫ соответствует возрастным возможностям и особенностям детей, в соответствии с содержанием программы.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lastRenderedPageBreak/>
        <w:t xml:space="preserve"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</w:t>
      </w:r>
      <w:proofErr w:type="gramStart"/>
      <w:r w:rsidRPr="005623DA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5623DA">
        <w:rPr>
          <w:rFonts w:ascii="Times New Roman" w:eastAsia="Times New Roman" w:hAnsi="Times New Roman" w:cs="Times New Roman"/>
          <w:color w:val="000000"/>
        </w:rPr>
        <w:t xml:space="preserve"> дошкольном – игра с правилами.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 xml:space="preserve">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сложности, игры-вкладыши, в средних группах - палочки </w:t>
      </w:r>
      <w:proofErr w:type="spellStart"/>
      <w:r w:rsidRPr="005623DA">
        <w:rPr>
          <w:rFonts w:ascii="Times New Roman" w:eastAsia="Times New Roman" w:hAnsi="Times New Roman" w:cs="Times New Roman"/>
          <w:color w:val="000000"/>
        </w:rPr>
        <w:t>Кьюзинера</w:t>
      </w:r>
      <w:proofErr w:type="spellEnd"/>
      <w:r w:rsidRPr="005623DA">
        <w:rPr>
          <w:rFonts w:ascii="Times New Roman" w:eastAsia="Times New Roman" w:hAnsi="Times New Roman" w:cs="Times New Roman"/>
          <w:color w:val="000000"/>
        </w:rPr>
        <w:t xml:space="preserve">, тематические блоки </w:t>
      </w:r>
      <w:proofErr w:type="spellStart"/>
      <w:r w:rsidRPr="005623DA">
        <w:rPr>
          <w:rFonts w:ascii="Times New Roman" w:eastAsia="Times New Roman" w:hAnsi="Times New Roman" w:cs="Times New Roman"/>
          <w:color w:val="000000"/>
        </w:rPr>
        <w:t>Дьеныша</w:t>
      </w:r>
      <w:proofErr w:type="spellEnd"/>
      <w:r w:rsidRPr="005623DA">
        <w:rPr>
          <w:rFonts w:ascii="Times New Roman" w:eastAsia="Times New Roman" w:hAnsi="Times New Roman" w:cs="Times New Roman"/>
          <w:color w:val="000000"/>
        </w:rPr>
        <w:t>, шнуровки разной степени сложности, в группах старшего дошкольного возраста - игры-головоломки.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1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 xml:space="preserve">Для речевого развития детей во всех возрастных группах представлено многообразие образно- символического материала: настольно-печатные игры, игры-вкладыши, разрезные картинки, тематические наборы животных, растений, птиц, </w:t>
      </w:r>
      <w:proofErr w:type="spellStart"/>
      <w:r w:rsidRPr="005623DA">
        <w:rPr>
          <w:rFonts w:ascii="Times New Roman" w:eastAsia="Times New Roman" w:hAnsi="Times New Roman" w:cs="Times New Roman"/>
          <w:color w:val="000000"/>
        </w:rPr>
        <w:t>пазлы</w:t>
      </w:r>
      <w:proofErr w:type="spellEnd"/>
      <w:r w:rsidRPr="005623DA">
        <w:rPr>
          <w:rFonts w:ascii="Times New Roman" w:eastAsia="Times New Roman" w:hAnsi="Times New Roman" w:cs="Times New Roman"/>
          <w:color w:val="000000"/>
        </w:rPr>
        <w:t xml:space="preserve"> разной степени сложности.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Организованы Центры: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16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 xml:space="preserve">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игр- инсценировок. В группах представлен разнообразный материал по различным видам театра - пальчиковый, театр игрушки, театр на </w:t>
      </w:r>
      <w:proofErr w:type="spellStart"/>
      <w:r w:rsidRPr="005623DA">
        <w:rPr>
          <w:rFonts w:ascii="Times New Roman" w:eastAsia="Times New Roman" w:hAnsi="Times New Roman" w:cs="Times New Roman"/>
          <w:color w:val="000000"/>
        </w:rPr>
        <w:t>фланелеграфе</w:t>
      </w:r>
      <w:proofErr w:type="spellEnd"/>
      <w:r w:rsidRPr="005623DA">
        <w:rPr>
          <w:rFonts w:ascii="Times New Roman" w:eastAsia="Times New Roman" w:hAnsi="Times New Roman" w:cs="Times New Roman"/>
          <w:color w:val="000000"/>
        </w:rPr>
        <w:t>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</w:t>
      </w:r>
      <w:r w:rsidR="00482F8D">
        <w:rPr>
          <w:rFonts w:ascii="Times New Roman" w:eastAsia="Times New Roman" w:hAnsi="Times New Roman" w:cs="Times New Roman"/>
          <w:color w:val="000000"/>
        </w:rPr>
        <w:t>коле группах созданы библиотеки.</w:t>
      </w:r>
      <w:r w:rsidRPr="005623D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6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623DA">
        <w:rPr>
          <w:rFonts w:ascii="Times New Roman" w:eastAsia="Times New Roman" w:hAnsi="Times New Roman" w:cs="Times New Roman"/>
          <w:color w:val="000000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  <w:proofErr w:type="gramEnd"/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Для рисования: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900" w:right="7784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Бумага для рисования Бумага цветная Краски, гуашь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900" w:right="4336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lastRenderedPageBreak/>
        <w:t>Кисточки для рисования (разного размера и жесткости) Карандаши для рисования (восковые, цветные, и т.д.)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900" w:right="3254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Раскраски (на различную тематику для мальчиков и для девочек) Трафареты (на различную тематику для мальчиков и для девочек) Для лепки: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900" w:right="3234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Пластилин и доски для работы с пластилином на каждого ребенка</w:t>
      </w:r>
      <w:proofErr w:type="gramStart"/>
      <w:r w:rsidRPr="005623DA">
        <w:rPr>
          <w:rFonts w:ascii="Times New Roman" w:eastAsia="Times New Roman" w:hAnsi="Times New Roman" w:cs="Times New Roman"/>
          <w:color w:val="000000"/>
        </w:rPr>
        <w:t xml:space="preserve"> Д</w:t>
      </w:r>
      <w:proofErr w:type="gramEnd"/>
      <w:r w:rsidRPr="005623DA">
        <w:rPr>
          <w:rFonts w:ascii="Times New Roman" w:eastAsia="Times New Roman" w:hAnsi="Times New Roman" w:cs="Times New Roman"/>
          <w:color w:val="000000"/>
        </w:rPr>
        <w:t>ля аппликации: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Бумага цветная для каждого ребенка Образцы по типу «сложи узор»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 xml:space="preserve">Центр музыкально – театрализованной деятельности, в каждой группе представлен по- </w:t>
      </w:r>
      <w:proofErr w:type="gramStart"/>
      <w:r w:rsidRPr="005623DA">
        <w:rPr>
          <w:rFonts w:ascii="Times New Roman" w:eastAsia="Times New Roman" w:hAnsi="Times New Roman" w:cs="Times New Roman"/>
          <w:color w:val="000000"/>
        </w:rPr>
        <w:t>разному</w:t>
      </w:r>
      <w:proofErr w:type="gramEnd"/>
      <w:r w:rsidRPr="005623DA">
        <w:rPr>
          <w:rFonts w:ascii="Times New Roman" w:eastAsia="Times New Roman" w:hAnsi="Times New Roman" w:cs="Times New Roman"/>
          <w:color w:val="000000"/>
        </w:rPr>
        <w:t>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5623DA">
        <w:rPr>
          <w:rFonts w:ascii="Times New Roman" w:eastAsia="Times New Roman" w:hAnsi="Times New Roman" w:cs="Times New Roman"/>
          <w:color w:val="000000"/>
        </w:rPr>
        <w:t>кольцебросы</w:t>
      </w:r>
      <w:proofErr w:type="spellEnd"/>
      <w:r w:rsidRPr="005623DA">
        <w:rPr>
          <w:rFonts w:ascii="Times New Roman" w:eastAsia="Times New Roman" w:hAnsi="Times New Roman" w:cs="Times New Roman"/>
          <w:color w:val="000000"/>
        </w:rPr>
        <w:t>, мячи, разноцветные кегли).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 xml:space="preserve">В физкультурном зале - оборудование для основных и </w:t>
      </w:r>
      <w:proofErr w:type="spellStart"/>
      <w:r w:rsidRPr="005623DA">
        <w:rPr>
          <w:rFonts w:ascii="Times New Roman" w:eastAsia="Times New Roman" w:hAnsi="Times New Roman" w:cs="Times New Roman"/>
          <w:color w:val="000000"/>
        </w:rPr>
        <w:t>общеразвивающих</w:t>
      </w:r>
      <w:proofErr w:type="spellEnd"/>
      <w:r w:rsidRPr="005623DA">
        <w:rPr>
          <w:rFonts w:ascii="Times New Roman" w:eastAsia="Times New Roman" w:hAnsi="Times New Roman" w:cs="Times New Roman"/>
          <w:color w:val="000000"/>
        </w:rPr>
        <w:t xml:space="preserve"> упражнений (обручи, палки гимнастические, скакалки, веревки, коврики гимнастические).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Групповое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5623DA" w:rsidRPr="005623DA" w:rsidRDefault="005623DA" w:rsidP="009F22CE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 xml:space="preserve"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</w:t>
      </w:r>
      <w:proofErr w:type="gramStart"/>
      <w:r w:rsidRPr="005623DA">
        <w:rPr>
          <w:rFonts w:ascii="Times New Roman" w:eastAsia="Times New Roman" w:hAnsi="Times New Roman" w:cs="Times New Roman"/>
          <w:color w:val="000000"/>
        </w:rPr>
        <w:t>Для этого в группах – имеются предметы-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(например:</w:t>
      </w:r>
      <w:proofErr w:type="gramEnd"/>
      <w:r w:rsidRPr="005623DA">
        <w:rPr>
          <w:rFonts w:ascii="Times New Roman" w:eastAsia="Times New Roman" w:hAnsi="Times New Roman" w:cs="Times New Roman"/>
          <w:color w:val="000000"/>
        </w:rPr>
        <w:t xml:space="preserve"> «Магазин»</w:t>
      </w:r>
      <w:proofErr w:type="gramStart"/>
      <w:r w:rsidRPr="005623DA">
        <w:rPr>
          <w:rFonts w:ascii="Times New Roman" w:eastAsia="Times New Roman" w:hAnsi="Times New Roman" w:cs="Times New Roman"/>
          <w:color w:val="000000"/>
        </w:rPr>
        <w:t>,«</w:t>
      </w:r>
      <w:proofErr w:type="gramEnd"/>
      <w:r w:rsidRPr="005623DA">
        <w:rPr>
          <w:rFonts w:ascii="Times New Roman" w:eastAsia="Times New Roman" w:hAnsi="Times New Roman" w:cs="Times New Roman"/>
          <w:color w:val="000000"/>
        </w:rPr>
        <w:t>Семья»).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ВАРИАТИВНОСТЬ СРЕДЫ группы отражается в наличии различных простран</w:t>
      </w:r>
      <w:proofErr w:type="gramStart"/>
      <w:r w:rsidRPr="005623DA">
        <w:rPr>
          <w:rFonts w:ascii="Times New Roman" w:eastAsia="Times New Roman" w:hAnsi="Times New Roman" w:cs="Times New Roman"/>
          <w:color w:val="000000"/>
        </w:rPr>
        <w:t>ств дл</w:t>
      </w:r>
      <w:proofErr w:type="gramEnd"/>
      <w:r w:rsidRPr="005623DA">
        <w:rPr>
          <w:rFonts w:ascii="Times New Roman" w:eastAsia="Times New Roman" w:hAnsi="Times New Roman" w:cs="Times New Roman"/>
          <w:color w:val="000000"/>
        </w:rPr>
        <w:t>я игр, 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623DA">
        <w:rPr>
          <w:rFonts w:ascii="Times New Roman" w:eastAsia="Times New Roman" w:hAnsi="Times New Roman" w:cs="Times New Roman"/>
          <w:color w:val="000000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(например:</w:t>
      </w:r>
      <w:proofErr w:type="gramEnd"/>
      <w:r w:rsidRPr="005623D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623DA">
        <w:rPr>
          <w:rFonts w:ascii="Times New Roman" w:eastAsia="Times New Roman" w:hAnsi="Times New Roman" w:cs="Times New Roman"/>
          <w:color w:val="000000"/>
        </w:rPr>
        <w:t>«Животные леса»), библиотека и книжная выставка, организованная по различной тематике.</w:t>
      </w:r>
      <w:proofErr w:type="gramEnd"/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ПРИНЦИП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 xml:space="preserve"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</w:t>
      </w:r>
      <w:r w:rsidRPr="005623DA">
        <w:rPr>
          <w:rFonts w:ascii="Times New Roman" w:eastAsia="Times New Roman" w:hAnsi="Times New Roman" w:cs="Times New Roman"/>
          <w:color w:val="000000"/>
        </w:rPr>
        <w:lastRenderedPageBreak/>
        <w:t>зиму», «Дары Осени» и др. Представлена выставка в виде фотографий детей «Визитная карточка группы», оформлены папки- передвижки с сезонной информацией для родителей.</w:t>
      </w:r>
    </w:p>
    <w:p w:rsidR="005623DA" w:rsidRPr="005623DA" w:rsidRDefault="005623DA" w:rsidP="005623DA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ВЫНОСНОЕ ОБОРУДОВАНИЕ 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Хранение игрушек организованно на площадках, в специальном контейнере. Пособия и дидактические игрушки для наблюдения, хранятся в приемной.</w:t>
      </w:r>
    </w:p>
    <w:p w:rsidR="005623DA" w:rsidRPr="005623DA" w:rsidRDefault="005623DA" w:rsidP="00562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 xml:space="preserve">Методическое оснащение: библиотека педагогической, справочной и детской литературы, фонотек, </w:t>
      </w:r>
      <w:proofErr w:type="spellStart"/>
      <w:r w:rsidRPr="005623DA">
        <w:rPr>
          <w:rFonts w:ascii="Times New Roman" w:eastAsia="Times New Roman" w:hAnsi="Times New Roman" w:cs="Times New Roman"/>
          <w:color w:val="000000"/>
        </w:rPr>
        <w:t>копилкк</w:t>
      </w:r>
      <w:proofErr w:type="spellEnd"/>
      <w:r w:rsidRPr="005623DA">
        <w:rPr>
          <w:rFonts w:ascii="Times New Roman" w:eastAsia="Times New Roman" w:hAnsi="Times New Roman" w:cs="Times New Roman"/>
          <w:color w:val="000000"/>
        </w:rPr>
        <w:t xml:space="preserve"> педагогического опыта коллектива,</w:t>
      </w:r>
      <w:r w:rsidR="009F22C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5623DA">
        <w:rPr>
          <w:rFonts w:ascii="Times New Roman" w:eastAsia="Times New Roman" w:hAnsi="Times New Roman" w:cs="Times New Roman"/>
          <w:color w:val="000000"/>
        </w:rPr>
        <w:t>дидактический</w:t>
      </w:r>
      <w:proofErr w:type="gramEnd"/>
      <w:r w:rsidRPr="005623DA">
        <w:rPr>
          <w:rFonts w:ascii="Times New Roman" w:eastAsia="Times New Roman" w:hAnsi="Times New Roman" w:cs="Times New Roman"/>
          <w:color w:val="000000"/>
        </w:rPr>
        <w:t xml:space="preserve"> наглядный и раздаточный </w:t>
      </w:r>
      <w:proofErr w:type="spellStart"/>
      <w:r w:rsidRPr="005623DA">
        <w:rPr>
          <w:rFonts w:ascii="Times New Roman" w:eastAsia="Times New Roman" w:hAnsi="Times New Roman" w:cs="Times New Roman"/>
          <w:color w:val="000000"/>
        </w:rPr>
        <w:t>материалдля</w:t>
      </w:r>
      <w:proofErr w:type="spellEnd"/>
      <w:r w:rsidRPr="005623DA">
        <w:rPr>
          <w:rFonts w:ascii="Times New Roman" w:eastAsia="Times New Roman" w:hAnsi="Times New Roman" w:cs="Times New Roman"/>
          <w:color w:val="000000"/>
        </w:rPr>
        <w:t xml:space="preserve"> занятий с детьми.</w:t>
      </w:r>
    </w:p>
    <w:p w:rsidR="005623DA" w:rsidRPr="005623DA" w:rsidRDefault="005623DA" w:rsidP="00562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Обеспеченность образовательного процесса техническими средствами:</w:t>
      </w:r>
    </w:p>
    <w:p w:rsidR="005623DA" w:rsidRPr="005623DA" w:rsidRDefault="005623DA" w:rsidP="00562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Имеются технические средства для осуществления воспитательно-образовательного процесса: проек</w:t>
      </w:r>
      <w:r w:rsidR="009F22CE">
        <w:rPr>
          <w:rFonts w:ascii="Times New Roman" w:eastAsia="Times New Roman" w:hAnsi="Times New Roman" w:cs="Times New Roman"/>
          <w:color w:val="000000"/>
        </w:rPr>
        <w:t>тор, экран, музыкальный центр, 3 компьютера, принтер</w:t>
      </w:r>
      <w:r w:rsidRPr="005623DA">
        <w:rPr>
          <w:rFonts w:ascii="Times New Roman" w:eastAsia="Times New Roman" w:hAnsi="Times New Roman" w:cs="Times New Roman"/>
          <w:color w:val="000000"/>
        </w:rPr>
        <w:t>. Имеется единая локальная сеть</w:t>
      </w:r>
      <w:r w:rsidR="009F22CE">
        <w:rPr>
          <w:rFonts w:ascii="Times New Roman" w:eastAsia="Times New Roman" w:hAnsi="Times New Roman" w:cs="Times New Roman"/>
          <w:color w:val="000000"/>
        </w:rPr>
        <w:t>.</w:t>
      </w:r>
    </w:p>
    <w:p w:rsidR="005623DA" w:rsidRPr="005623DA" w:rsidRDefault="005623DA" w:rsidP="00562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b/>
          <w:bCs/>
          <w:color w:val="000000"/>
        </w:rPr>
        <w:t>Общие выводы по результатам мониторинга:</w:t>
      </w:r>
    </w:p>
    <w:p w:rsidR="005623DA" w:rsidRPr="005623DA" w:rsidRDefault="005623DA" w:rsidP="00562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1. Организация РППС в соответствии с Рабочей программой педагога.</w:t>
      </w:r>
    </w:p>
    <w:p w:rsidR="005623DA" w:rsidRPr="005623DA" w:rsidRDefault="005623DA" w:rsidP="00562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Наличие и содержание центров развития Рабочим  программам педагогов. В группах на 80% - 90%  - имеется материал и оборудование по 5 направлениям</w:t>
      </w:r>
      <w:r w:rsidR="009F22CE">
        <w:rPr>
          <w:rFonts w:ascii="Times New Roman" w:eastAsia="Times New Roman" w:hAnsi="Times New Roman" w:cs="Times New Roman"/>
          <w:color w:val="000000"/>
        </w:rPr>
        <w:t xml:space="preserve"> </w:t>
      </w:r>
      <w:r w:rsidRPr="005623DA">
        <w:rPr>
          <w:rFonts w:ascii="Times New Roman" w:eastAsia="Times New Roman" w:hAnsi="Times New Roman" w:cs="Times New Roman"/>
          <w:color w:val="000000"/>
        </w:rPr>
        <w:t>развития ребенка.</w:t>
      </w:r>
    </w:p>
    <w:p w:rsidR="005623DA" w:rsidRPr="005623DA" w:rsidRDefault="009F22CE" w:rsidP="00562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Организация РППС</w:t>
      </w:r>
      <w:r w:rsidR="005623DA" w:rsidRPr="005623DA">
        <w:rPr>
          <w:rFonts w:ascii="Times New Roman" w:eastAsia="Times New Roman" w:hAnsi="Times New Roman" w:cs="Times New Roman"/>
          <w:color w:val="000000"/>
        </w:rPr>
        <w:t xml:space="preserve"> в соответствии с требованиями ФГОС </w:t>
      </w:r>
      <w:proofErr w:type="gramStart"/>
      <w:r w:rsidR="005623DA" w:rsidRPr="005623DA">
        <w:rPr>
          <w:rFonts w:ascii="Times New Roman" w:eastAsia="Times New Roman" w:hAnsi="Times New Roman" w:cs="Times New Roman"/>
          <w:color w:val="000000"/>
        </w:rPr>
        <w:t>ДО</w:t>
      </w:r>
      <w:proofErr w:type="gramEnd"/>
      <w:r w:rsidR="005623DA" w:rsidRPr="005623DA">
        <w:rPr>
          <w:rFonts w:ascii="Times New Roman" w:eastAsia="Times New Roman" w:hAnsi="Times New Roman" w:cs="Times New Roman"/>
          <w:color w:val="000000"/>
        </w:rPr>
        <w:t>.</w:t>
      </w:r>
    </w:p>
    <w:p w:rsidR="005623DA" w:rsidRPr="005623DA" w:rsidRDefault="005623DA" w:rsidP="00562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 xml:space="preserve">РППС групп </w:t>
      </w:r>
      <w:proofErr w:type="gramStart"/>
      <w:r w:rsidRPr="005623DA">
        <w:rPr>
          <w:rFonts w:ascii="Times New Roman" w:eastAsia="Times New Roman" w:hAnsi="Times New Roman" w:cs="Times New Roman"/>
          <w:color w:val="000000"/>
        </w:rPr>
        <w:t>построена</w:t>
      </w:r>
      <w:proofErr w:type="gramEnd"/>
      <w:r w:rsidRPr="005623DA">
        <w:rPr>
          <w:rFonts w:ascii="Times New Roman" w:eastAsia="Times New Roman" w:hAnsi="Times New Roman" w:cs="Times New Roman"/>
          <w:color w:val="000000"/>
        </w:rPr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5623DA" w:rsidRPr="005623DA" w:rsidRDefault="005623DA" w:rsidP="00562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5623DA" w:rsidRPr="005623DA" w:rsidRDefault="005623DA" w:rsidP="00562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4. Оформление группы в соответствии с темой отраженной в рабочей программе</w:t>
      </w:r>
      <w:proofErr w:type="gramStart"/>
      <w:r w:rsidRPr="005623DA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  <w:r w:rsidRPr="005623DA">
        <w:rPr>
          <w:rFonts w:ascii="Times New Roman" w:eastAsia="Times New Roman" w:hAnsi="Times New Roman" w:cs="Times New Roman"/>
          <w:color w:val="000000"/>
        </w:rPr>
        <w:t xml:space="preserve"> Группы оформляются в соответствии с темой недели: наглядный и демонстрационный материал, папки - передвижки, </w:t>
      </w:r>
      <w:proofErr w:type="spellStart"/>
      <w:r w:rsidRPr="005623DA">
        <w:rPr>
          <w:rFonts w:ascii="Times New Roman" w:eastAsia="Times New Roman" w:hAnsi="Times New Roman" w:cs="Times New Roman"/>
          <w:color w:val="000000"/>
        </w:rPr>
        <w:t>д</w:t>
      </w:r>
      <w:proofErr w:type="spellEnd"/>
      <w:r w:rsidRPr="005623DA">
        <w:rPr>
          <w:rFonts w:ascii="Times New Roman" w:eastAsia="Times New Roman" w:hAnsi="Times New Roman" w:cs="Times New Roman"/>
          <w:color w:val="000000"/>
        </w:rPr>
        <w:t>/и, уголок - выставка детских работ "Наше творчество".</w:t>
      </w:r>
    </w:p>
    <w:p w:rsidR="005623DA" w:rsidRPr="005623DA" w:rsidRDefault="005623DA" w:rsidP="00562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5623DA" w:rsidRPr="005623DA" w:rsidRDefault="005623DA" w:rsidP="00562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 xml:space="preserve">6. Соблюдение техники безопасности, психологическ5ая комфортность. При организации РППС </w:t>
      </w:r>
      <w:proofErr w:type="spellStart"/>
      <w:r w:rsidRPr="005623DA">
        <w:rPr>
          <w:rFonts w:ascii="Times New Roman" w:eastAsia="Times New Roman" w:hAnsi="Times New Roman" w:cs="Times New Roman"/>
          <w:color w:val="000000"/>
        </w:rPr>
        <w:t>группсоблюдаются</w:t>
      </w:r>
      <w:proofErr w:type="spellEnd"/>
      <w:r w:rsidRPr="005623DA">
        <w:rPr>
          <w:rFonts w:ascii="Times New Roman" w:eastAsia="Times New Roman" w:hAnsi="Times New Roman" w:cs="Times New Roman"/>
          <w:color w:val="000000"/>
        </w:rPr>
        <w:t xml:space="preserve"> требования безопасности, что предполагает соответствие всех ее элементов, требованиям по обеспечению надежности и </w:t>
      </w:r>
      <w:proofErr w:type="spellStart"/>
      <w:r w:rsidRPr="005623DA">
        <w:rPr>
          <w:rFonts w:ascii="Times New Roman" w:eastAsia="Times New Roman" w:hAnsi="Times New Roman" w:cs="Times New Roman"/>
          <w:color w:val="000000"/>
        </w:rPr>
        <w:t>безопасностим</w:t>
      </w:r>
      <w:proofErr w:type="spellEnd"/>
      <w:r w:rsidRPr="005623DA">
        <w:rPr>
          <w:rFonts w:ascii="Times New Roman" w:eastAsia="Times New Roman" w:hAnsi="Times New Roman" w:cs="Times New Roman"/>
          <w:color w:val="000000"/>
        </w:rPr>
        <w:t xml:space="preserve"> их использования, психологического комфорта.</w:t>
      </w:r>
    </w:p>
    <w:p w:rsidR="005623DA" w:rsidRPr="005623DA" w:rsidRDefault="005623DA" w:rsidP="00562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623DA">
        <w:rPr>
          <w:rFonts w:ascii="Times New Roman" w:eastAsia="Times New Roman" w:hAnsi="Times New Roman" w:cs="Times New Roman"/>
          <w:color w:val="000000"/>
        </w:rPr>
        <w:t xml:space="preserve">        Рекомендации: продолжать насыщать РППС групп в </w:t>
      </w:r>
      <w:proofErr w:type="spellStart"/>
      <w:r w:rsidRPr="005623DA">
        <w:rPr>
          <w:rFonts w:ascii="Times New Roman" w:eastAsia="Times New Roman" w:hAnsi="Times New Roman" w:cs="Times New Roman"/>
          <w:color w:val="000000"/>
        </w:rPr>
        <w:t>соответсвтии</w:t>
      </w:r>
      <w:proofErr w:type="spellEnd"/>
      <w:r w:rsidRPr="005623DA">
        <w:rPr>
          <w:rFonts w:ascii="Times New Roman" w:eastAsia="Times New Roman" w:hAnsi="Times New Roman" w:cs="Times New Roman"/>
          <w:color w:val="000000"/>
        </w:rPr>
        <w:t xml:space="preserve"> с возрастными и индивидуальными особенностями детей: совершенствовать возможность </w:t>
      </w:r>
      <w:proofErr w:type="spellStart"/>
      <w:r w:rsidRPr="005623DA">
        <w:rPr>
          <w:rFonts w:ascii="Times New Roman" w:eastAsia="Times New Roman" w:hAnsi="Times New Roman" w:cs="Times New Roman"/>
          <w:color w:val="000000"/>
        </w:rPr>
        <w:t>трансформируемости</w:t>
      </w:r>
      <w:proofErr w:type="spellEnd"/>
      <w:r w:rsidRPr="005623DA">
        <w:rPr>
          <w:rFonts w:ascii="Times New Roman" w:eastAsia="Times New Roman" w:hAnsi="Times New Roman" w:cs="Times New Roman"/>
          <w:color w:val="000000"/>
        </w:rPr>
        <w:t xml:space="preserve"> пространства</w:t>
      </w:r>
      <w:proofErr w:type="gramStart"/>
      <w:r w:rsidRPr="005623DA"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  <w:r w:rsidRPr="005623DA">
        <w:rPr>
          <w:rFonts w:ascii="Times New Roman" w:eastAsia="Times New Roman" w:hAnsi="Times New Roman" w:cs="Times New Roman"/>
          <w:color w:val="000000"/>
        </w:rPr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113D6B" w:rsidRDefault="00113D6B"/>
    <w:sectPr w:rsidR="00113D6B" w:rsidSect="0046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1C66"/>
    <w:multiLevelType w:val="multilevel"/>
    <w:tmpl w:val="7610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F46F2"/>
    <w:multiLevelType w:val="multilevel"/>
    <w:tmpl w:val="DB1C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04867"/>
    <w:multiLevelType w:val="multilevel"/>
    <w:tmpl w:val="7F40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C0EE5"/>
    <w:multiLevelType w:val="multilevel"/>
    <w:tmpl w:val="2F10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3DA"/>
    <w:rsid w:val="00113D6B"/>
    <w:rsid w:val="004647B7"/>
    <w:rsid w:val="00482F8D"/>
    <w:rsid w:val="005623DA"/>
    <w:rsid w:val="009F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B7"/>
  </w:style>
  <w:style w:type="paragraph" w:styleId="1">
    <w:name w:val="heading 1"/>
    <w:basedOn w:val="a"/>
    <w:link w:val="10"/>
    <w:uiPriority w:val="9"/>
    <w:qFormat/>
    <w:rsid w:val="00562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3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9">
    <w:name w:val="c39"/>
    <w:basedOn w:val="a0"/>
    <w:rsid w:val="005623DA"/>
  </w:style>
  <w:style w:type="paragraph" w:customStyle="1" w:styleId="c31">
    <w:name w:val="c31"/>
    <w:basedOn w:val="a"/>
    <w:rsid w:val="0056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6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56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623DA"/>
  </w:style>
  <w:style w:type="paragraph" w:customStyle="1" w:styleId="c16">
    <w:name w:val="c16"/>
    <w:basedOn w:val="a"/>
    <w:rsid w:val="0056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623DA"/>
  </w:style>
  <w:style w:type="paragraph" w:customStyle="1" w:styleId="c12">
    <w:name w:val="c12"/>
    <w:basedOn w:val="a"/>
    <w:rsid w:val="0056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6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6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56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56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56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56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6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6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6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6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6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6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2024-02-27T03:39:00Z</dcterms:created>
  <dcterms:modified xsi:type="dcterms:W3CDTF">2024-02-27T14:10:00Z</dcterms:modified>
</cp:coreProperties>
</file>